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May 6,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2 Samuel 22:1-7, 17-20</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Shout to the North</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‘Tis so Sweet to Trust in Jesus</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32</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Ephesians 4:1-6</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‘Table of Unity’</w:t>
      </w:r>
    </w:p>
    <w:p w:rsidR="00000000" w:rsidDel="00000000" w:rsidP="00000000" w:rsidRDefault="00000000" w:rsidRPr="00000000" w14:paraId="00000012">
      <w:pPr>
        <w:spacing w:line="24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Celebrating the Lord’s Table</w:t>
      </w:r>
    </w:p>
    <w:p w:rsidR="00000000" w:rsidDel="00000000" w:rsidP="00000000" w:rsidRDefault="00000000" w:rsidRPr="00000000" w14:paraId="00000013">
      <w:pPr>
        <w:spacing w:line="240" w:lineRule="auto"/>
        <w:ind w:left="72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celebrate God’s free grace to us in Jesus Christ by observing the Lord’s Supper. We invite to the Lord’s Table all those who are faithful followers of Jesus Christ, under the authority of Christ and His body, the Church.  By eating the bread and drinking the cup with us, you are acknowledging that you are in covenant with God.  You also acknowledge that you are a sinner, without hope except in the sovereign mercy of God, and that you are trusting in Jesus Christ alone for your salvation.  If you have any doubts about your participation, please speak to Pastor Joe after the service.</w:t>
      </w:r>
    </w:p>
    <w:p w:rsidR="00000000" w:rsidDel="00000000" w:rsidP="00000000" w:rsidRDefault="00000000" w:rsidRPr="00000000" w14:paraId="00000014">
      <w:pPr>
        <w:spacing w:line="240" w:lineRule="auto"/>
        <w:ind w:left="72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5">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Mercy Fund Offering</w:t>
      </w:r>
    </w:p>
    <w:p w:rsidR="00000000" w:rsidDel="00000000" w:rsidP="00000000" w:rsidRDefault="00000000" w:rsidRPr="00000000" w14:paraId="00000016">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Before the Throne of God Above</w:t>
      </w:r>
    </w:p>
    <w:p w:rsidR="00000000" w:rsidDel="00000000" w:rsidP="00000000" w:rsidRDefault="00000000" w:rsidRPr="00000000" w14:paraId="00000017">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8">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B">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C">
      <w:pPr>
        <w:spacing w:line="360" w:lineRule="auto"/>
        <w:ind w:left="0"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How doth Christ execute the office of a king?</w:t>
      </w:r>
    </w:p>
    <w:p w:rsidR="00000000" w:rsidDel="00000000" w:rsidP="00000000" w:rsidRDefault="00000000" w:rsidRPr="00000000" w14:paraId="0000001D">
      <w:pPr>
        <w:ind w:left="0" w:firstLine="0"/>
        <w:contextualSpacing w:val="0"/>
        <w:jc w:val="both"/>
        <w:rPr>
          <w:rFonts w:ascii="Ubuntu" w:cs="Ubuntu" w:eastAsia="Ubuntu" w:hAnsi="Ubuntu"/>
          <w:i w:val="1"/>
          <w:sz w:val="18"/>
          <w:szCs w:val="18"/>
        </w:rPr>
      </w:pPr>
      <w:r w:rsidDel="00000000" w:rsidR="00000000" w:rsidRPr="00000000">
        <w:rPr>
          <w:rFonts w:ascii="Ubuntu" w:cs="Ubuntu" w:eastAsia="Ubuntu" w:hAnsi="Ubuntu"/>
          <w:i w:val="1"/>
          <w:sz w:val="18"/>
          <w:szCs w:val="18"/>
          <w:highlight w:val="white"/>
          <w:rtl w:val="0"/>
        </w:rPr>
        <w:t xml:space="preserve">Christ executeth the office of a king, in subduing us to himself, in ruling and defending us, and in restraining and conquering all his and our enemies.</w:t>
      </w:r>
      <w:r w:rsidDel="00000000" w:rsidR="00000000" w:rsidRPr="00000000">
        <w:rPr>
          <w:rtl w:val="0"/>
        </w:rPr>
      </w:r>
    </w:p>
    <w:p w:rsidR="00000000" w:rsidDel="00000000" w:rsidP="00000000" w:rsidRDefault="00000000" w:rsidRPr="00000000" w14:paraId="0000001E">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Westminster Shorter Catechism #26</w:t>
      </w:r>
    </w:p>
    <w:p w:rsidR="00000000" w:rsidDel="00000000" w:rsidP="00000000" w:rsidRDefault="00000000" w:rsidRPr="00000000" w14:paraId="0000001F">
      <w:pPr>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0">
      <w:pPr>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3">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5">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A Mercy offering will be collected during today's service. </w:t>
      </w:r>
    </w:p>
    <w:p w:rsidR="00000000" w:rsidDel="00000000" w:rsidP="00000000" w:rsidRDefault="00000000" w:rsidRPr="00000000" w14:paraId="00000027">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8">
      <w:pPr>
        <w:ind w:left="0" w:right="-375" w:firstLine="0"/>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Fellowship Picnic — </w:t>
      </w:r>
      <w:r w:rsidDel="00000000" w:rsidR="00000000" w:rsidRPr="00000000">
        <w:rPr>
          <w:rFonts w:ascii="Ubuntu" w:cs="Ubuntu" w:eastAsia="Ubuntu" w:hAnsi="Ubuntu"/>
          <w:sz w:val="18"/>
          <w:szCs w:val="18"/>
          <w:rtl w:val="0"/>
        </w:rPr>
        <w:t xml:space="preserve">Save the date! Sunday afternoon, May 27th in South Park (Outlook Pavillion near Sunny Slopes). Details will be announced next week. </w:t>
      </w:r>
      <w:r w:rsidDel="00000000" w:rsidR="00000000" w:rsidRPr="00000000">
        <w:rPr>
          <w:rFonts w:ascii="Ubuntu" w:cs="Ubuntu" w:eastAsia="Ubuntu" w:hAnsi="Ubuntu"/>
          <w:i w:val="1"/>
          <w:sz w:val="18"/>
          <w:szCs w:val="18"/>
          <w:rtl w:val="0"/>
        </w:rPr>
        <w:t xml:space="preserve">For those planning to attend, please let us know on our sign-up sheet located on the Welcome Table. </w:t>
      </w:r>
    </w:p>
    <w:p w:rsidR="00000000" w:rsidDel="00000000" w:rsidP="00000000" w:rsidRDefault="00000000" w:rsidRPr="00000000" w14:paraId="00000029">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A">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B">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2C">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2D">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Whether you have attend before or not, all men are welcome for this great time of study and fellowship as we learn and grow together in Christ. Our next study through the Beatitudes will be Saturday, May 19th, 9:00 a.m.  Hosted by Andy Tullai </w:t>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0">
      <w:pPr>
        <w:ind w:left="0" w:right="-375" w:firstLine="0"/>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Whether you’re a new believer, further along on your path, or just have questions, our next seminar will help you gain a better understanding by exploring the essential beliefs of the Christian faith.  June 2nd, 10:00 a.m. -- 2:00 p.m.  </w:t>
      </w:r>
      <w:r w:rsidDel="00000000" w:rsidR="00000000" w:rsidRPr="00000000">
        <w:rPr>
          <w:rFonts w:ascii="Ubuntu" w:cs="Ubuntu" w:eastAsia="Ubuntu" w:hAnsi="Ubuntu"/>
          <w:i w:val="1"/>
          <w:sz w:val="18"/>
          <w:szCs w:val="18"/>
          <w:rtl w:val="0"/>
        </w:rPr>
        <w:t xml:space="preserve">For those planning to attend, please let us know on our sign-up sheet located on the Welcome Table. </w:t>
      </w:r>
    </w:p>
    <w:p w:rsidR="00000000" w:rsidDel="00000000" w:rsidP="00000000" w:rsidRDefault="00000000" w:rsidRPr="00000000" w14:paraId="00000031">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2">
      <w:pPr>
        <w:ind w:left="0" w:right="-375" w:firstLine="0"/>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w:t>
      </w:r>
      <w:r w:rsidDel="00000000" w:rsidR="00000000" w:rsidRPr="00000000">
        <w:rPr>
          <w:rtl w:val="0"/>
        </w:rPr>
      </w:r>
    </w:p>
    <w:p w:rsidR="00000000" w:rsidDel="00000000" w:rsidP="00000000" w:rsidRDefault="00000000" w:rsidRPr="00000000" w14:paraId="00000033">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4">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and opportunities to play will be coming soon!</w:t>
      </w:r>
    </w:p>
    <w:p w:rsidR="00000000" w:rsidDel="00000000" w:rsidP="00000000" w:rsidRDefault="00000000" w:rsidRPr="00000000" w14:paraId="00000035">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ind w:right="-375"/>
        <w:contextualSpacing w:val="0"/>
        <w:jc w:val="both"/>
        <w:rPr>
          <w:rFonts w:ascii="Ubuntu" w:cs="Ubuntu" w:eastAsia="Ubuntu" w:hAnsi="Ubuntu"/>
          <w:b w:val="1"/>
          <w:sz w:val="18"/>
          <w:szCs w:val="18"/>
          <w:highlight w:val="yellow"/>
        </w:rPr>
      </w:pPr>
      <w:r w:rsidDel="00000000" w:rsidR="00000000" w:rsidRPr="00000000">
        <w:rPr>
          <w:rFonts w:ascii="Ubuntu" w:cs="Ubuntu" w:eastAsia="Ubuntu" w:hAnsi="Ubuntu"/>
          <w:b w:val="1"/>
          <w:sz w:val="18"/>
          <w:szCs w:val="18"/>
          <w:rtl w:val="0"/>
        </w:rPr>
        <w:t xml:space="preserve">Join the Griffos to celebrate Addie’s graduation! </w:t>
      </w:r>
      <w:r w:rsidDel="00000000" w:rsidR="00000000" w:rsidRPr="00000000">
        <w:rPr>
          <w:rFonts w:ascii="Ubuntu" w:cs="Ubuntu" w:eastAsia="Ubuntu" w:hAnsi="Ubuntu"/>
          <w:sz w:val="18"/>
          <w:szCs w:val="18"/>
          <w:rtl w:val="0"/>
        </w:rPr>
        <w:t xml:space="preserve"> Saturday, June 9th; 4 - 9 p.m.; Mowry Park, Pavilion 1</w:t>
      </w: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